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6D7B1F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卫生健康领域政策文件</w:t>
      </w:r>
    </w:p>
    <w:p w14:paraId="57A6DC19">
      <w:pPr>
        <w:rPr>
          <w:rFonts w:hint="default" w:ascii="Times New Roman" w:hAnsi="Times New Roman" w:cs="Times New Roman"/>
          <w:sz w:val="28"/>
          <w:szCs w:val="28"/>
          <w:lang w:eastAsia="zh-CN"/>
        </w:rPr>
      </w:pPr>
      <w:r>
        <w:rPr>
          <w:rFonts w:hint="default" w:ascii="Times New Roman" w:hAnsi="Times New Roman" w:cs="Times New Roman"/>
          <w:sz w:val="28"/>
          <w:szCs w:val="28"/>
          <w:lang w:eastAsia="zh-CN"/>
        </w:rPr>
        <w:t>《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</w:rPr>
        <w:t>中华人民共和国医师法</w:t>
      </w:r>
      <w:r>
        <w:rPr>
          <w:rFonts w:hint="default" w:ascii="Times New Roman" w:hAnsi="Times New Roman" w:cs="Times New Roman"/>
          <w:sz w:val="28"/>
          <w:szCs w:val="28"/>
          <w:lang w:eastAsia="zh-CN"/>
        </w:rPr>
        <w:t>》</w:t>
      </w:r>
    </w:p>
    <w:p w14:paraId="32FE2B31"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"https://flk.npc.gov.cn/detail2.html?ZmY4MDgxODE3YjY0NTBlNjAxN2I2NTdiYTk1MDAxMTY%3D"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https://flk.npc.gov.cn/detail2.html?ZmY4MDgxODE3YjY0NTBlNjAxN2I2NTdiYTk1MDAxMTY%3D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 w14:paraId="739316BA"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</w:rPr>
        <w:t>中华人民共和国母婴保健法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》</w:t>
      </w:r>
    </w:p>
    <w:p w14:paraId="48B5E00B"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"https://flk.npc.gov.cn/detail2.html?MmM5MDlmZGQ2NzhiZjE3OTAxNjc4YmY4ODY3ZTBhZDc%3D"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https://flk.npc.gov.cn/detail2.html?MmM5MDlmZGQ2NzhiZjE3OTAxNjc4YmY4ODY3ZTBhZDc%3D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 w14:paraId="5F87FDFA"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《中华人民共和国传染病防治法》</w:t>
      </w:r>
    </w:p>
    <w:p w14:paraId="77652744"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"https://flk.npc.gov.cn/detail2.html?MmM5MDlmZGQ2NzhiZjE3OTAxNjc4YmY3NjkzODA2Zjk%3D"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https://flk.npc.gov.cn/detail2.html?MmM5MDlmZGQ2NzhiZjE3OTAxNjc4YmY3NjkzODA2Zjk%3D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 w14:paraId="29D09882"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《中华人民共和国职业病防治法》</w:t>
      </w:r>
    </w:p>
    <w:p w14:paraId="04A3F013"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"https://flk.npc.gov.cn/detail2.html?ZmY4MDgwODE2ZjEzNWY0NjAxNmYyMTJlYTIwYTE3Zjg%3D"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https://flk.npc.gov.cn/detail2.html?ZmY4MDgwODE2ZjEzNWY0NjAxNmYyMTJlYTIwYTE3Zjg%3D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 w14:paraId="47CC15C4"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《中华人民共和国精神卫生法》</w:t>
      </w:r>
    </w:p>
    <w:p w14:paraId="3FDE9FB5"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"https://flk.npc.gov.cn/detail2.html?MmM5MDlmZGQ2NzhiZjE3OTAxNjc4YmY3NDQ4YTA2NmQ%3D"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https://flk.npc.gov.cn/detail2.html?MmM5MDlmZGQ2NzhiZjE3OTAxNjc4YmY3NDQ4YTA2NmQ%3D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 w14:paraId="06D03754"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《中华人民共和国献血法》</w:t>
      </w:r>
    </w:p>
    <w:p w14:paraId="0473D010"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"https://flk.npc.gov.cn/detail2.html?MmM5MDlmZGQ2NzhiZjE3OTAxNjc4YmY1ZTcxODAxZjk%3D"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https://flk.npc.gov.cn/detail2.html?MmM5MDlmZGQ2NzhiZjE3OTAxNjc4YmY1ZTcxODAxZjk%3D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 w14:paraId="60F9B828"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《中华人民共和国行政强制法》</w:t>
      </w:r>
    </w:p>
    <w:p w14:paraId="5F53A446"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"https://flk.npc.gov.cn/detail2.html?MmM5MDlmZGQ2NzhiZjE3OTAxNjc4YmY3MmY3YTA2MTM%3D"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https://flk.npc.gov.cn/detail2.html?MmM5MDlmZGQ2NzhiZjE3OTAxNjc4YmY3MmY3YTA2MTM%3D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 w14:paraId="5B8F125A"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《中华人民共和国中医药法》</w:t>
      </w:r>
    </w:p>
    <w:p w14:paraId="554DE18E"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"https://flk.npc.gov.cn/detail2.html?MmM5MDlmZGQ2NzhiZjE3OTAxNjc4YmY4MzgyODA5YWI%3D"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https://flk.npc.gov.cn/detail2.html?MmM5MDlmZGQ2NzhiZjE3OTAxNjc4YmY4MzgyODA5YWI%3D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 w14:paraId="17920B40"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《中华人民共和国行政处罚法》</w:t>
      </w:r>
    </w:p>
    <w:p w14:paraId="40370D46"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"https://flk.npc.gov.cn/detail2.html?ZmY4MDgwODE3NzAzYWRkMjAxNzczNzNkZjZhNDNlMzM%3D"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https://flk.npc.gov.cn/detail2.html?ZmY4MDgwODE3NzAzYWRkMjAxNzczNzNkZjZhNDNlMzM%3D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 w14:paraId="1BB98041"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《中华人民共和国行政许可法》</w:t>
      </w:r>
    </w:p>
    <w:p w14:paraId="55A71EDA"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"https://flk.npc.gov.cn/detail2.html?ZmY4MDgwODE2ZjEzNWY0NjAxNmYyMTZiZjk2YjFhZTY%3D"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https://flk.npc.gov.cn/detail2.html?ZmY4MDgwODE2ZjEzNWY0NjAxNmYyMTZiZjk2YjFhZTY%3D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 w14:paraId="5565F334"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</w:p>
    <w:p w14:paraId="68EA9237"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《中华人民共和国人口与计划生育法》</w:t>
      </w:r>
    </w:p>
    <w:p w14:paraId="2660E094"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"https://flk.npc.gov.cn/detail2.html?ZmY4MDgxODE3YmE5NjVjNDAxN2JiODkyMWQxMzA3N2E%3D"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https://flk.npc.gov.cn/detail2.html?ZmY4MDgxODE3YmE5NjVjNDAxN2JiODkyMWQxMzA3N2E%3D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 w14:paraId="74F36F85"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《中华人民共和国母婴保健法实施办法》</w:t>
      </w:r>
    </w:p>
    <w:p w14:paraId="096EE3E0"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"https://flk.npc.gov.cn/detail2.html?ZmY4MDgwODE2ZjNjYmIzYzAxNmY0MTI3ZmI4MTFhM2Q%3D"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https://flk.npc.gov.cn/detail2.html?ZmY4MDgwODE2ZjNjYmIzYzAxNmY0MTI3ZmI4MTFhM2Q%3D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 w14:paraId="7D42760C"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《艾滋病防治条例》</w:t>
      </w:r>
    </w:p>
    <w:p w14:paraId="29A2958E"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"https://flk.npc.gov.cn/detail2.html?ZmY4MDgwODE2ZjNjYmIzYzAxNmY0MTMxOTBiZDFjMzg%3D"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https://flk.npc.gov.cn/detail2.html?ZmY4MDgwODE2ZjNjYmIzYzAxNmY0MTMxOTBiZDFjMzg%3D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 w14:paraId="645767B4"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《公共场所卫生管理条例》</w:t>
      </w:r>
    </w:p>
    <w:p w14:paraId="0A8E2CDD"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"https://flk.npc.gov.cn/detail2.html?ZmY4MDgwODE2ZjNjYmIzYzAxNmY0MTRhMjJlNDIwNWU%3D"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https://flk.npc.gov.cn/detail2.html?ZmY4MDgwODE2ZjNjYmIzYzAxNmY0MTRhMjJlNDIwNWU%3D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 w14:paraId="5D82C867"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《护士条例》</w:t>
      </w:r>
    </w:p>
    <w:p w14:paraId="16C705F3"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"https://www.nhc.gov.cn/fzs/c100048/201808/f10825832c6e4c259af327f055becb3a.shtml"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https://www.nhc.gov.cn/fzs/c100048/201808/f10825832c6e4c259af327f055becb3a.shtml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 w14:paraId="147966BE"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《医疗机构管理条例》</w:t>
      </w:r>
    </w:p>
    <w:p w14:paraId="65A2877A"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"https://flk.npc.gov.cn/detail2.html?ZmY4MDgxODE4MGUwYTYxMzAxODExZTMzYWNlNzFlZjI"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https://flk.npc.gov.cn/detail2.html?ZmY4MDgxODE4MGUwYTYxMzAxODExZTMzYWNlNzFlZjI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 w14:paraId="6E6628AB"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《乡村医生从业管理条例》</w:t>
      </w:r>
    </w:p>
    <w:p w14:paraId="22B65AE1"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"https://flk.npc.gov.cn/detail2.html?ZmY4MDgwODE2ZjNjYmIzYzAxNmY0MGUzY2ZhNzA5Njk%3D"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https://flk.npc.gov.cn/detail2.html?ZmY4MDgwODE2ZjNjYmIzYzAxNmY0MGUzY2ZhNzA5Njk%3D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 w14:paraId="3786F2B7"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《中华人民共和国传染病防治法实施办法》</w:t>
      </w:r>
    </w:p>
    <w:p w14:paraId="3E6BAF4D"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"https://www.gov.cn/zhengce/202203/content_3338331.htm"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https://www.gov.cn/zhengce/202203/content_3338331.htm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 w14:paraId="4E88127C"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《医疗器械监督管理条例》</w:t>
      </w:r>
    </w:p>
    <w:p w14:paraId="3D67EAAF"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"https://flk.npc.gov.cn/detail2.html?ZmY4MDgxODE3YjYzYjY3OTAxN2I3YWY3NDQ5MTM0YTM%3D"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https://flk.npc.gov.cn/detail2.html?ZmY4MDgxODE3YjYzYjY3OTAxN2I3YWY3NDQ5MTM0YTM%3D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 w14:paraId="3928A59A"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《医疗废物管理条例》</w:t>
      </w:r>
    </w:p>
    <w:p w14:paraId="3461BF55"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"https://flk.npc.gov.cn/detail2.html?ZmY4MDgwODE2ZjNjYmIzYzAxNmY0MGRlYTE5ZjA4N2E%3D"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https://flk.npc.gov.cn/detail2.html?ZmY4MDgwODE2ZjNjYmIzYzAxNmY0MGRlYTE5ZjA4N2E%3D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 w14:paraId="763688B0"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《医疗事故处理条例》</w:t>
      </w:r>
    </w:p>
    <w:p w14:paraId="761D84CB"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"https://flk.npc.gov.cn/detail2.html?ZmY4MDgwODE2ZjNlOTc4NDAxNmY0MjQzZTNjYjA0MTY%3D"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https://flk.npc.gov.cn/detail2.html?ZmY4MDgwODE2ZjNlOTc4NDAxNmY0MjQzZTNjYjA0MTY%3D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 w14:paraId="08745B4B"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</w:p>
    <w:p w14:paraId="61919F2E"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《血液制品管理条例》</w:t>
      </w:r>
    </w:p>
    <w:p w14:paraId="572E5837"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"https://flk.npc.gov.cn/detail2.html?ZmY4MDgwODE2ZjNjYmIzYzAxNmY0MDg4MmIzZjAzZTE%3D"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https://flk.npc.gov.cn/detail2.html?ZmY4MDgwODE2ZjNjYmIzYzAxNmY0MDg4MmIzZjAzZTE%3D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 w14:paraId="2736749B"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《突发公共卫生事件应急条例》</w:t>
      </w:r>
    </w:p>
    <w:p w14:paraId="787CBE5C"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"https://flk.npc.gov.cn/detail2.html?ZmY4MDgwODE2ZjNjYmIzYzAxNmY0MGQ2ZmQzYzA2YTA%3D"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https://flk.npc.gov.cn/detail2.html?ZmY4MDgwODE2ZjNjYmIzYzAxNmY0MGQ2ZmQzYzA2YTA%3D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 w14:paraId="2284AF90"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《生活饮用水卫生监督管理办法》</w:t>
      </w:r>
    </w:p>
    <w:p w14:paraId="6D062036"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"https://www.gov.cn/gongbao/content/2016/content_5103147.htm"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Fonts w:hint="default" w:ascii="Times New Roman" w:hAnsi="Times New Roman" w:cs="Times New Roman"/>
          <w:lang w:eastAsia="zh-CN"/>
        </w:rPr>
        <w:t>https://www.gov.cn/gongbao/content/2016/content_5103147.htm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 w14:paraId="755BBF9E"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《浙江省卫生行政处罚程序》</w:t>
      </w:r>
    </w:p>
    <w:p w14:paraId="54C0BDB7"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"https://wsjkw.zj.gov.cn/art/2021/8/30/art_1229123408_2340283.html"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https://wsjkw.zj.gov.cn/art/2021/8/30/art_1229123408_2340283.html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 w14:paraId="209FB983"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《中华人民共和国执业医师法》</w:t>
      </w:r>
    </w:p>
    <w:p w14:paraId="22375C85"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"https://flk.npc.gov.cn/detail2.html?MmM5MDlmZGQ2NzhiZjE3OTAxNjc4YmY2ZmUxMTA1MmQ%3D"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https://flk.npc.gov.cn/detail2.html?MmM5MDlmZGQ2NzhiZjE3OTAxNjc4YmY2ZmUxMTA1MmQ%3D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 w14:paraId="79DD3683"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《中华人民共和国中医药法》</w:t>
      </w:r>
    </w:p>
    <w:p w14:paraId="7240C203"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"https://flk.npc.gov.cn/detail2.html?MmM5MDlmZGQ2NzhiZjE3OTAxNjc4YmY4MzgyODA5YWI%3D"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https://flk.npc.gov.cn/detail2.html?MmM5MDlmZGQ2NzhiZjE3OTAxNjc4YmY4MzgyODA5YWI%3D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 w14:paraId="39345866"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《国务院对确需保留的行政审批项目设定行政许可的决定》</w:t>
      </w:r>
    </w:p>
    <w:p w14:paraId="4C10ECE4"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"https://flk.npc.gov.cn/detail2.html?ZmY4MDgwODE2ZjNjYmIzYzAxNmY0MGZkZTViYzEwNTM%3D"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https://flk.npc.gov.cn/detail2.html?ZmY4MDgwODE2ZjNjYmIzYzAxNmY0MGZkZTViYzEwNTM%3D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 w14:paraId="0A972AA4"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《放射性同位素与射线装置安全和防护条例》</w:t>
      </w:r>
    </w:p>
    <w:p w14:paraId="50411AFF"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"https://flk.npc.gov.cn/detail2.html?ZmY4MDgwODE2ZjNjYmIzYzAxNmY0MTJjM2UwMzFiMjM%3D"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https://flk.npc.gov.cn/detail2.html?ZmY4MDgwODE2ZjNjYmIzYzAxNmY0MTJjM2UwMzFiMjM%3D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 w14:paraId="5E623D26"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《病原微生物实验室生物安全管理条例》</w:t>
      </w:r>
    </w:p>
    <w:p w14:paraId="2507BA6E"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"https://flk.npc.gov.cn/detail2.html?ZmY4MDgwODE2ZjNjYmIzYzAxNmY0MTEyMjMyNjE1MWU%3D"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https://flk.npc.gov.cn/detail2.html?ZmY4MDgwODE2ZjNjYmIzYzAxNmY0MTEyMjMyNjE1MWU%3D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 w14:paraId="03B0295E"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《麻醉药品和精神药品管理条例》</w:t>
      </w:r>
    </w:p>
    <w:p w14:paraId="56B2E0D9"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"https://flk.npc.gov.cn/detail2.html?ZmY4MDgwODE2ZjNjYmIzYzAxNmY0MTIyZTEyZTE5NTQ%3D"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https://flk.npc.gov.cn/detail2.html?ZmY4MDgwODE2ZjNjYmIzYzAxNmY0MTIyZTEyZTE5NTQ%3D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 w14:paraId="67679794"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《学校卫生工作条例》</w:t>
      </w:r>
    </w:p>
    <w:p w14:paraId="6F90A138"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"https://flk.npc.gov.cn/detail2.html?ZmY4MDgwODE2ZjNjYmIzYzAxNmY0MDg4YTdkOTAzZWE%3D"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https://flk.npc.gov.cn/detail2.html?ZmY4MDgwODE2ZjNjYmIzYzAxNmY0MDg4YTdkOTAzZWE%3D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 w14:paraId="707875E6"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</w:p>
    <w:p w14:paraId="1EF8786A"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《国务院关于取消和下放一批行政许可事项的决定》</w:t>
      </w:r>
    </w:p>
    <w:p w14:paraId="5F5C7443"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"https://www.gov.cn/zhengce/content/2019-03/06/content_5371253.htm"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https://www.gov.cn/zhengce/content/2019-03/06/content_5371253.htm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 w14:paraId="3B7A01F1"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《国家卫生健康委关于修改&lt;职业健康检查管理办法&gt;等4件部门规章的决定》</w:t>
      </w:r>
    </w:p>
    <w:p w14:paraId="4F3FC9B2"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"https://www.gov.cn/zhengce/zhengceku/2019-10/08/content_5436963.htm"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https://www.gov.cn/zhengce/zhengceku/2019-10/08/content_5436963.htm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 w14:paraId="4CF0AB14"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《医疗美容服务管理办法》</w:t>
      </w:r>
    </w:p>
    <w:p w14:paraId="17C796A8"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"https://www.nhc.gov.cn/wjw/c100221/202201/d7e8fa33a26b425da98d69fb04191699.shtml"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https://www.nhc.gov.cn/wjw/c100221/202201/d7e8fa33a26b425da98d69fb04191699.shtml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 w14:paraId="50466479"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《突发公共卫生事件与传染病疫情监测信息报告管理办法》</w:t>
      </w:r>
    </w:p>
    <w:p w14:paraId="68CF7734"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"https://www.nhc.gov.cn/wjw/c100221/202201/a357de4db69941d3840778c1a136354e.shtml"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https://www.nhc.gov.cn/wjw/c100221/202201/a357de4db69941d3840778c1a136354e.shtml</w:t>
      </w:r>
      <w:r>
        <w:rPr>
          <w:rFonts w:hint="default" w:ascii="Times New Roman" w:hAnsi="Times New Roman" w:cs="Times New Roman"/>
          <w:lang w:eastAsia="zh-CN"/>
        </w:rPr>
        <w:fldChar w:fldCharType="end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3Y2NkZjdiMjlkZDY1ZDNmM2Q4MzYzZjdhMmY4ZTkifQ=="/>
  </w:docVars>
  <w:rsids>
    <w:rsidRoot w:val="6165011A"/>
    <w:rsid w:val="35311149"/>
    <w:rsid w:val="4DD90500"/>
    <w:rsid w:val="6165011A"/>
    <w:rsid w:val="637B11FE"/>
    <w:rsid w:val="721A318B"/>
    <w:rsid w:val="725A5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582</Words>
  <Characters>3392</Characters>
  <Lines>0</Lines>
  <Paragraphs>0</Paragraphs>
  <TotalTime>127</TotalTime>
  <ScaleCrop>false</ScaleCrop>
  <LinksUpToDate>false</LinksUpToDate>
  <CharactersWithSpaces>3392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2023-12-25T10:59:00Z</dcterms:created>
  <dc:creator>Chen*</dc:creator>
  <cp:lastModifiedBy>admin</cp:lastModifiedBy>
  <dcterms:modified xsi:type="dcterms:W3CDTF">2026-06-03T07:39:57Z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7C13849836324805807365318341511B_11</vt:lpwstr>
  </property>
  <property fmtid="{D5CDD505-2E9C-101B-9397-08002B2CF9AE}" pid="4" name="KSOTemplateDocerSaveRecord">
    <vt:lpwstr>eyJoZGlkIjoiOWY2MmQ0MDA2NTUyZWQ5NDg4ZTg3MmJiNjlkOGFiZWYiLCJ1c2VySWQiOiI1MjE2MDk2MTYifQ==</vt:lpwstr>
  </property>
</Properties>
</file>